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922T4MFEXSKH7H6J5N4R73JRH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922T4MFEXSKH7H6J5N4R73JRH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02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JGL/2024/41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07/11/2024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07/11/2024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124940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992" w:right="4269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12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4"/>
        </w:rPr>
        <w:t> </w:t>
      </w:r>
      <w:r>
        <w:rPr/>
        <w:t>convocatoria: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344881</wp:posOffset>
                </wp:positionV>
                <wp:extent cx="5760085" cy="27686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6055pt;width:453.55pt;height:21.8pt;mso-position-horizontal-relative:page;mso-position-vertical-relative:paragraph;z-index:15729664" id="docshapegroup10" coordorigin="1418,543" coordsize="9071,436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6" id="docshape12" coordorigin="1417,543" coordsize="9071,436" path="m10488,543l10488,543,10488,551,10484,555,10484,551,10488,551,10488,543,10481,543,10481,559,10481,964,1425,964,1425,559,10481,559,10481,543,1422,543,1422,551,1422,555,1418,551,1422,551,1422,543,1418,543,1418,551,1418,551,1418,972,1417,979,10488,979,10488,972,10488,551,10488,551,10488,543xe" filled="true" fillcolor="#cccccc" stroked="false">
                  <v:path arrowok="t"/>
                  <v:fill type="solid"/>
                </v:shape>
                <v:shape style="position:absolute;left:1425;top:559;width:9056;height:405" type="#_x0000_t202" id="docshape13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1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240" w:lineRule="auto" w:before="0" w:after="0"/>
        <w:ind w:left="1392" w:right="0" w:hanging="278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-6"/>
          <w:sz w:val="20"/>
        </w:rPr>
        <w:t> </w:t>
      </w:r>
      <w:r>
        <w:rPr>
          <w:sz w:val="20"/>
        </w:rPr>
        <w:t>18566/2024.</w:t>
      </w:r>
      <w:r>
        <w:rPr>
          <w:spacing w:val="-4"/>
          <w:sz w:val="20"/>
        </w:rPr>
        <w:t> </w:t>
      </w:r>
      <w:r>
        <w:rPr>
          <w:sz w:val="20"/>
        </w:rPr>
        <w:t>Concesión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ayudas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emergencia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1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left"/>
        <w:rPr>
          <w:sz w:val="20"/>
        </w:rPr>
      </w:pPr>
      <w:r>
        <w:rPr>
          <w:sz w:val="20"/>
        </w:rPr>
        <w:t>Expediente</w:t>
      </w:r>
      <w:r>
        <w:rPr>
          <w:spacing w:val="80"/>
          <w:sz w:val="20"/>
        </w:rPr>
        <w:t> </w:t>
      </w:r>
      <w:r>
        <w:rPr>
          <w:sz w:val="20"/>
        </w:rPr>
        <w:t>18568/2024.</w:t>
      </w:r>
      <w:r>
        <w:rPr>
          <w:spacing w:val="80"/>
          <w:sz w:val="20"/>
        </w:rPr>
        <w:t> </w:t>
      </w:r>
      <w:r>
        <w:rPr>
          <w:sz w:val="20"/>
        </w:rPr>
        <w:t>Propuesta</w:t>
      </w:r>
      <w:r>
        <w:rPr>
          <w:spacing w:val="80"/>
          <w:sz w:val="20"/>
        </w:rPr>
        <w:t> </w:t>
      </w:r>
      <w:r>
        <w:rPr>
          <w:sz w:val="20"/>
        </w:rPr>
        <w:t>de</w:t>
      </w:r>
      <w:r>
        <w:rPr>
          <w:spacing w:val="80"/>
          <w:sz w:val="20"/>
        </w:rPr>
        <w:t> </w:t>
      </w:r>
      <w:r>
        <w:rPr>
          <w:sz w:val="20"/>
        </w:rPr>
        <w:t>representantes</w:t>
      </w:r>
      <w:r>
        <w:rPr>
          <w:spacing w:val="80"/>
          <w:sz w:val="20"/>
        </w:rPr>
        <w:t> </w:t>
      </w:r>
      <w:r>
        <w:rPr>
          <w:sz w:val="20"/>
        </w:rPr>
        <w:t>del</w:t>
      </w:r>
      <w:r>
        <w:rPr>
          <w:spacing w:val="80"/>
          <w:sz w:val="20"/>
        </w:rPr>
        <w:t> </w:t>
      </w:r>
      <w:r>
        <w:rPr>
          <w:sz w:val="20"/>
        </w:rPr>
        <w:t>Ayuntamiento</w:t>
      </w:r>
      <w:r>
        <w:rPr>
          <w:spacing w:val="80"/>
          <w:sz w:val="20"/>
        </w:rPr>
        <w:t> </w:t>
      </w:r>
      <w:r>
        <w:rPr>
          <w:sz w:val="20"/>
        </w:rPr>
        <w:t>en</w:t>
      </w:r>
      <w:r>
        <w:rPr>
          <w:spacing w:val="80"/>
          <w:sz w:val="20"/>
        </w:rPr>
        <w:t> </w:t>
      </w:r>
      <w:r>
        <w:rPr>
          <w:sz w:val="20"/>
        </w:rPr>
        <w:t>los</w:t>
      </w:r>
      <w:r>
        <w:rPr>
          <w:spacing w:val="80"/>
          <w:sz w:val="20"/>
        </w:rPr>
        <w:t> </w:t>
      </w:r>
      <w:r>
        <w:rPr>
          <w:sz w:val="20"/>
        </w:rPr>
        <w:t>Consejos Escolares de los Centros Educativos del Municipio de Gáldar.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311353</wp:posOffset>
                </wp:positionV>
                <wp:extent cx="5760085" cy="105600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1056005"/>
                          <a:chExt cx="5760085" cy="105600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208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1056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005">
                                <a:moveTo>
                                  <a:pt x="5759780" y="0"/>
                                </a:moveTo>
                                <a:lnTo>
                                  <a:pt x="5759158" y="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7240" y="6997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158" y="5080"/>
                                </a:lnTo>
                                <a:lnTo>
                                  <a:pt x="5759158" y="0"/>
                                </a:lnTo>
                                <a:lnTo>
                                  <a:pt x="5755348" y="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017" y="9220"/>
                                </a:lnTo>
                                <a:lnTo>
                                  <a:pt x="5755017" y="26670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1046010"/>
                                </a:lnTo>
                                <a:lnTo>
                                  <a:pt x="4775" y="1046010"/>
                                </a:lnTo>
                                <a:lnTo>
                                  <a:pt x="4775" y="276860"/>
                                </a:lnTo>
                                <a:lnTo>
                                  <a:pt x="5755017" y="276860"/>
                                </a:lnTo>
                                <a:lnTo>
                                  <a:pt x="5755017" y="266700"/>
                                </a:lnTo>
                                <a:lnTo>
                                  <a:pt x="4775" y="266700"/>
                                </a:lnTo>
                                <a:lnTo>
                                  <a:pt x="4775" y="9220"/>
                                </a:lnTo>
                                <a:lnTo>
                                  <a:pt x="4445" y="8890"/>
                                </a:lnTo>
                                <a:lnTo>
                                  <a:pt x="5755348" y="8890"/>
                                </a:lnTo>
                                <a:lnTo>
                                  <a:pt x="5755348" y="0"/>
                                </a:lnTo>
                                <a:lnTo>
                                  <a:pt x="2540" y="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6985"/>
                                </a:lnTo>
                                <a:lnTo>
                                  <a:pt x="635" y="508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45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6700"/>
                                </a:lnTo>
                                <a:lnTo>
                                  <a:pt x="12" y="271627"/>
                                </a:lnTo>
                                <a:lnTo>
                                  <a:pt x="0" y="276390"/>
                                </a:lnTo>
                                <a:lnTo>
                                  <a:pt x="12" y="1050772"/>
                                </a:lnTo>
                                <a:lnTo>
                                  <a:pt x="0" y="1055535"/>
                                </a:lnTo>
                                <a:lnTo>
                                  <a:pt x="5759780" y="1055535"/>
                                </a:lnTo>
                                <a:lnTo>
                                  <a:pt x="5759780" y="445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762" y="276859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79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516016pt;width:453.55pt;height:83.15pt;mso-position-horizontal-relative:page;mso-position-vertical-relative:paragraph;z-index:15730176" id="docshapegroup14" coordorigin="1418,490" coordsize="9071,1663">
                <v:shape style="position:absolute;left:1425;top:504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90;width:9071;height:1663" id="docshape16" coordorigin="1417,490" coordsize="9071,1663" path="m10488,490l10487,490,10487,498,10484,501,10484,498,10487,498,10487,490,10481,490,10481,504,10481,505,10481,910,10481,926,10481,2138,1425,2138,1425,926,10481,926,10481,910,1425,910,1425,505,1424,504,10481,504,10481,490,1421,490,1421,498,1421,501,1418,498,1421,498,1421,490,1418,490,1418,497,1418,498,1418,910,1418,918,1417,926,1418,2145,1417,2153,10488,2153,10488,497,10488,490xe" filled="true" fillcolor="#cccccc" stroked="false">
                  <v:path arrowok="t"/>
                  <v:fill type="solid"/>
                </v:shape>
                <v:shape style="position:absolute;left:1425;top:926;width:9056;height:1212" type="#_x0000_t202" id="docshape17" filled="false" stroked="false">
                  <v:textbox inset="0,0,0,0">
                    <w:txbxContent>
                      <w:p>
                        <w:pPr>
                          <w:spacing w:line="285" w:lineRule="auto" w:before="79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4.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pStyle w:val="BodyText"/>
        <w:spacing w:before="1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922T4MFEXSKH7H6J5N4R73JRH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224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922T4MFEXSKH7H6J5N4R73JRH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before="0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4112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4624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1856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5136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134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3600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2024-12-19T13:18:26Z</dcterms:created>
  <dcterms:modified xsi:type="dcterms:W3CDTF">2024-12-19T13:18:26Z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; modified using iText 5.0.1_SNAPSHOT (c) 1T3XT BVBA</vt:lpwstr>
  </property>
</Properties>
</file>